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23EE7" w14:textId="4BD8582C" w:rsidR="00267754" w:rsidRDefault="0067505F" w:rsidP="005F236E">
      <w:pPr>
        <w:pStyle w:val="SectionTitle"/>
        <w:spacing w:before="0" w:line="276" w:lineRule="auto"/>
        <w:ind w:right="43"/>
      </w:pPr>
      <w:r w:rsidRPr="00A83BE1">
        <w:rPr>
          <w:rFonts w:ascii="Times New Roman" w:hAnsi="Times New Roman" w:cs="Times New Roman"/>
        </w:rPr>
        <w:t>Skills</w:t>
      </w:r>
    </w:p>
    <w:p w14:paraId="74AB3E5E" w14:textId="7F343AE9" w:rsidR="008E6E33" w:rsidRDefault="008E6E33" w:rsidP="00A763EC">
      <w:pPr>
        <w:pStyle w:val="Achievement"/>
        <w:tabs>
          <w:tab w:val="clear" w:pos="267"/>
          <w:tab w:val="clear" w:pos="5367"/>
        </w:tabs>
        <w:spacing w:before="0"/>
        <w:ind w:left="-23"/>
        <w:rPr>
          <w:sz w:val="24"/>
          <w:szCs w:val="24"/>
        </w:rPr>
      </w:pPr>
      <w:r>
        <w:rPr>
          <w:sz w:val="24"/>
          <w:szCs w:val="24"/>
        </w:rPr>
        <w:t xml:space="preserve">Analysis &amp; Strategy </w:t>
      </w:r>
    </w:p>
    <w:p w14:paraId="5CEECE06" w14:textId="151F36AD" w:rsidR="00E21993" w:rsidRDefault="00E21993" w:rsidP="00A763EC">
      <w:pPr>
        <w:pStyle w:val="Achievement"/>
        <w:numPr>
          <w:ilvl w:val="0"/>
          <w:numId w:val="2"/>
        </w:numPr>
        <w:tabs>
          <w:tab w:val="clear" w:pos="267"/>
          <w:tab w:val="clear" w:pos="5367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Experienced veteran of requirements </w:t>
      </w:r>
      <w:proofErr w:type="gramStart"/>
      <w:r>
        <w:rPr>
          <w:sz w:val="24"/>
          <w:szCs w:val="24"/>
        </w:rPr>
        <w:t>gathering</w:t>
      </w:r>
      <w:r w:rsidR="00835B62">
        <w:rPr>
          <w:sz w:val="24"/>
          <w:szCs w:val="24"/>
        </w:rPr>
        <w:t>,</w:t>
      </w:r>
      <w:proofErr w:type="gramEnd"/>
      <w:r w:rsidR="00835B62">
        <w:rPr>
          <w:sz w:val="24"/>
          <w:szCs w:val="24"/>
        </w:rPr>
        <w:t xml:space="preserve"> analysis, prioritization, and validation</w:t>
      </w:r>
      <w:r>
        <w:rPr>
          <w:sz w:val="24"/>
          <w:szCs w:val="24"/>
        </w:rPr>
        <w:t xml:space="preserve"> across broad stakeholder groups</w:t>
      </w:r>
      <w:r w:rsidR="00835B62">
        <w:rPr>
          <w:sz w:val="24"/>
          <w:szCs w:val="24"/>
        </w:rPr>
        <w:t xml:space="preserve"> for </w:t>
      </w:r>
      <w:r>
        <w:rPr>
          <w:sz w:val="24"/>
          <w:szCs w:val="24"/>
        </w:rPr>
        <w:t>software development solutions</w:t>
      </w:r>
      <w:r w:rsidR="00835B62">
        <w:rPr>
          <w:sz w:val="24"/>
          <w:szCs w:val="24"/>
        </w:rPr>
        <w:t xml:space="preserve"> in multiple domains. </w:t>
      </w:r>
    </w:p>
    <w:p w14:paraId="68EBB3FE" w14:textId="2E5A8921" w:rsidR="00E21993" w:rsidRPr="00E21993" w:rsidRDefault="001717DD" w:rsidP="00A763EC">
      <w:pPr>
        <w:pStyle w:val="Achievement"/>
        <w:numPr>
          <w:ilvl w:val="0"/>
          <w:numId w:val="2"/>
        </w:numPr>
        <w:tabs>
          <w:tab w:val="clear" w:pos="267"/>
          <w:tab w:val="clear" w:pos="5367"/>
        </w:tabs>
        <w:spacing w:before="0"/>
        <w:rPr>
          <w:sz w:val="24"/>
          <w:szCs w:val="24"/>
        </w:rPr>
      </w:pPr>
      <w:r w:rsidRPr="001717DD">
        <w:rPr>
          <w:sz w:val="24"/>
          <w:szCs w:val="24"/>
        </w:rPr>
        <w:t xml:space="preserve">Proficient </w:t>
      </w:r>
      <w:r w:rsidR="0093712B">
        <w:rPr>
          <w:sz w:val="24"/>
          <w:szCs w:val="24"/>
        </w:rPr>
        <w:t>p</w:t>
      </w:r>
      <w:r w:rsidR="0093712B" w:rsidRPr="001717DD">
        <w:rPr>
          <w:sz w:val="24"/>
          <w:szCs w:val="24"/>
        </w:rPr>
        <w:t>rocess modeling</w:t>
      </w:r>
      <w:r w:rsidR="0093712B">
        <w:rPr>
          <w:sz w:val="24"/>
          <w:szCs w:val="24"/>
        </w:rPr>
        <w:t xml:space="preserve">, </w:t>
      </w:r>
      <w:r w:rsidRPr="001717DD">
        <w:rPr>
          <w:sz w:val="24"/>
          <w:szCs w:val="24"/>
        </w:rPr>
        <w:t xml:space="preserve">and development, leveraging methodologies such as swim lane diagrams, UML, and context diagrams to drive process improvements. </w:t>
      </w:r>
    </w:p>
    <w:p w14:paraId="598DF2ED" w14:textId="77777777" w:rsidR="00BA4152" w:rsidRPr="00B20339" w:rsidRDefault="00BA4152" w:rsidP="00A763EC">
      <w:pPr>
        <w:pStyle w:val="Achievement"/>
        <w:tabs>
          <w:tab w:val="clear" w:pos="267"/>
          <w:tab w:val="clear" w:pos="5367"/>
        </w:tabs>
        <w:spacing w:before="0"/>
        <w:ind w:left="-23"/>
        <w:rPr>
          <w:sz w:val="24"/>
          <w:szCs w:val="24"/>
        </w:rPr>
      </w:pPr>
      <w:r>
        <w:rPr>
          <w:sz w:val="24"/>
          <w:szCs w:val="24"/>
        </w:rPr>
        <w:t xml:space="preserve">Leadership &amp; Management </w:t>
      </w:r>
    </w:p>
    <w:p w14:paraId="35AD5D4B" w14:textId="77777777" w:rsidR="00BA4152" w:rsidRDefault="00BA4152" w:rsidP="00A763EC">
      <w:pPr>
        <w:pStyle w:val="Achievement"/>
        <w:numPr>
          <w:ilvl w:val="0"/>
          <w:numId w:val="2"/>
        </w:numPr>
        <w:tabs>
          <w:tab w:val="clear" w:pos="267"/>
          <w:tab w:val="clear" w:pos="5367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Influential leader driving</w:t>
      </w:r>
      <w:r w:rsidRPr="0029438A">
        <w:rPr>
          <w:sz w:val="24"/>
          <w:szCs w:val="24"/>
        </w:rPr>
        <w:t xml:space="preserve"> projects from </w:t>
      </w:r>
      <w:r>
        <w:rPr>
          <w:sz w:val="24"/>
          <w:szCs w:val="24"/>
        </w:rPr>
        <w:t xml:space="preserve">conception &amp; discovery through </w:t>
      </w:r>
      <w:r w:rsidRPr="0029438A">
        <w:rPr>
          <w:sz w:val="24"/>
          <w:szCs w:val="24"/>
        </w:rPr>
        <w:t xml:space="preserve">planning </w:t>
      </w:r>
      <w:r>
        <w:rPr>
          <w:sz w:val="24"/>
          <w:szCs w:val="24"/>
        </w:rPr>
        <w:t>&amp;</w:t>
      </w:r>
      <w:r w:rsidRPr="0029438A">
        <w:rPr>
          <w:sz w:val="24"/>
          <w:szCs w:val="24"/>
        </w:rPr>
        <w:t xml:space="preserve"> completion</w:t>
      </w:r>
      <w:r>
        <w:rPr>
          <w:sz w:val="24"/>
          <w:szCs w:val="24"/>
        </w:rPr>
        <w:t>.</w:t>
      </w:r>
    </w:p>
    <w:p w14:paraId="1117CFDC" w14:textId="31FC2FD8" w:rsidR="00BA4152" w:rsidRPr="00BA4152" w:rsidRDefault="00BA4152" w:rsidP="00A763EC">
      <w:pPr>
        <w:pStyle w:val="Achievement"/>
        <w:numPr>
          <w:ilvl w:val="0"/>
          <w:numId w:val="2"/>
        </w:numPr>
        <w:tabs>
          <w:tab w:val="clear" w:pos="267"/>
          <w:tab w:val="clear" w:pos="5367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Accomplished</w:t>
      </w:r>
      <w:r w:rsidRPr="0029438A">
        <w:rPr>
          <w:sz w:val="24"/>
          <w:szCs w:val="24"/>
        </w:rPr>
        <w:t xml:space="preserve"> in driving alignment, quality management, </w:t>
      </w:r>
      <w:r>
        <w:rPr>
          <w:sz w:val="24"/>
          <w:szCs w:val="24"/>
        </w:rPr>
        <w:t xml:space="preserve">cross project coordination, </w:t>
      </w:r>
      <w:r w:rsidRPr="0029438A">
        <w:rPr>
          <w:sz w:val="24"/>
          <w:szCs w:val="24"/>
        </w:rPr>
        <w:t xml:space="preserve">and </w:t>
      </w:r>
      <w:r>
        <w:rPr>
          <w:sz w:val="24"/>
          <w:szCs w:val="24"/>
        </w:rPr>
        <w:t>on-time e</w:t>
      </w:r>
      <w:r w:rsidRPr="0029438A">
        <w:rPr>
          <w:sz w:val="24"/>
          <w:szCs w:val="24"/>
        </w:rPr>
        <w:t>xecution of organizational objectives</w:t>
      </w:r>
      <w:r>
        <w:rPr>
          <w:sz w:val="24"/>
          <w:szCs w:val="24"/>
        </w:rPr>
        <w:t xml:space="preserve"> using a deep understanding of diverse project management methodologies such as</w:t>
      </w:r>
      <w:r w:rsidRPr="001717DD">
        <w:rPr>
          <w:sz w:val="24"/>
          <w:szCs w:val="24"/>
        </w:rPr>
        <w:t xml:space="preserve"> Agile, Waterfall, Lean Six Sigma, and hybrid approaches.</w:t>
      </w:r>
    </w:p>
    <w:p w14:paraId="4152672C" w14:textId="10225B5E" w:rsidR="008E6E33" w:rsidRDefault="008E6E33" w:rsidP="00A763EC">
      <w:pPr>
        <w:pStyle w:val="Achievement"/>
        <w:tabs>
          <w:tab w:val="clear" w:pos="267"/>
          <w:tab w:val="clear" w:pos="5367"/>
        </w:tabs>
        <w:spacing w:before="0"/>
        <w:ind w:left="-23"/>
        <w:rPr>
          <w:sz w:val="24"/>
          <w:szCs w:val="24"/>
        </w:rPr>
      </w:pPr>
      <w:r>
        <w:rPr>
          <w:sz w:val="24"/>
          <w:szCs w:val="24"/>
        </w:rPr>
        <w:t xml:space="preserve">Communication &amp; Visualization </w:t>
      </w:r>
    </w:p>
    <w:p w14:paraId="47A11B30" w14:textId="61D648CF" w:rsidR="001717DD" w:rsidRPr="001717DD" w:rsidRDefault="001717DD" w:rsidP="00A763EC">
      <w:pPr>
        <w:pStyle w:val="Achievement"/>
        <w:numPr>
          <w:ilvl w:val="0"/>
          <w:numId w:val="2"/>
        </w:numPr>
        <w:tabs>
          <w:tab w:val="clear" w:pos="267"/>
          <w:tab w:val="clear" w:pos="5367"/>
        </w:tabs>
        <w:spacing w:before="0"/>
        <w:rPr>
          <w:sz w:val="24"/>
          <w:szCs w:val="24"/>
        </w:rPr>
      </w:pPr>
      <w:r w:rsidRPr="001717DD">
        <w:rPr>
          <w:sz w:val="24"/>
          <w:szCs w:val="24"/>
        </w:rPr>
        <w:t xml:space="preserve">Adept at translating abstract concepts into actionable plans, </w:t>
      </w:r>
      <w:r>
        <w:rPr>
          <w:sz w:val="24"/>
          <w:szCs w:val="24"/>
        </w:rPr>
        <w:t>visualizations of</w:t>
      </w:r>
      <w:r w:rsidRPr="001717DD">
        <w:rPr>
          <w:sz w:val="24"/>
          <w:szCs w:val="24"/>
        </w:rPr>
        <w:t xml:space="preserve"> complex strategic issues, and </w:t>
      </w:r>
      <w:r>
        <w:rPr>
          <w:sz w:val="24"/>
          <w:szCs w:val="24"/>
        </w:rPr>
        <w:t>distillation of</w:t>
      </w:r>
      <w:r w:rsidRPr="001717DD">
        <w:rPr>
          <w:sz w:val="24"/>
          <w:szCs w:val="24"/>
        </w:rPr>
        <w:t xml:space="preserve"> </w:t>
      </w:r>
      <w:r w:rsidR="0029438A">
        <w:rPr>
          <w:sz w:val="24"/>
          <w:szCs w:val="24"/>
        </w:rPr>
        <w:t>technical demands</w:t>
      </w:r>
      <w:r w:rsidRPr="001717DD">
        <w:rPr>
          <w:sz w:val="24"/>
          <w:szCs w:val="24"/>
        </w:rPr>
        <w:t xml:space="preserve"> to ensure clarity and alignment within project teams. </w:t>
      </w:r>
    </w:p>
    <w:p w14:paraId="7F01401C" w14:textId="211B9625" w:rsidR="008E6E33" w:rsidRDefault="001717DD" w:rsidP="00A763EC">
      <w:pPr>
        <w:pStyle w:val="Achievement"/>
        <w:numPr>
          <w:ilvl w:val="0"/>
          <w:numId w:val="2"/>
        </w:numPr>
        <w:tabs>
          <w:tab w:val="clear" w:pos="267"/>
          <w:tab w:val="clear" w:pos="5367"/>
        </w:tabs>
        <w:spacing w:before="0"/>
        <w:rPr>
          <w:sz w:val="24"/>
          <w:szCs w:val="24"/>
        </w:rPr>
      </w:pPr>
      <w:r w:rsidRPr="001717DD">
        <w:rPr>
          <w:sz w:val="24"/>
          <w:szCs w:val="24"/>
        </w:rPr>
        <w:t>Skilled in technical writing, delivering tailored presentations, and leveraging a strong SDLC background to communicate and implement solutions effectively.</w:t>
      </w:r>
    </w:p>
    <w:p w14:paraId="1EDD2B28" w14:textId="77777777" w:rsidR="00C74A7C" w:rsidRPr="001717DD" w:rsidRDefault="00C74A7C" w:rsidP="00C74A7C">
      <w:pPr>
        <w:pStyle w:val="Achievement"/>
        <w:tabs>
          <w:tab w:val="clear" w:pos="267"/>
          <w:tab w:val="clear" w:pos="5367"/>
        </w:tabs>
        <w:spacing w:before="0"/>
        <w:ind w:left="1440"/>
        <w:rPr>
          <w:sz w:val="24"/>
          <w:szCs w:val="24"/>
        </w:rPr>
      </w:pPr>
    </w:p>
    <w:p w14:paraId="23AF8D37" w14:textId="77777777" w:rsidR="0067505F" w:rsidRPr="00A83BE1" w:rsidRDefault="0067505F" w:rsidP="0067505F">
      <w:pPr>
        <w:pStyle w:val="SectionTitle"/>
        <w:pBdr>
          <w:left w:val="none" w:sz="0" w:space="0" w:color="auto"/>
        </w:pBdr>
        <w:spacing w:line="276" w:lineRule="auto"/>
        <w:rPr>
          <w:sz w:val="24"/>
          <w:szCs w:val="24"/>
          <w:u w:val="single"/>
        </w:rPr>
      </w:pPr>
      <w:r w:rsidRPr="00A83BE1">
        <w:rPr>
          <w:rFonts w:ascii="Times New Roman" w:hAnsi="Times New Roman" w:cs="Times New Roman"/>
        </w:rPr>
        <w:t>Work Experience</w:t>
      </w:r>
    </w:p>
    <w:p w14:paraId="13D60AB3" w14:textId="71787EC5" w:rsidR="0067505F" w:rsidRPr="004A5EE6" w:rsidRDefault="0067505F" w:rsidP="00BA4152">
      <w:pPr>
        <w:pStyle w:val="CompanyName"/>
        <w:tabs>
          <w:tab w:val="clear" w:pos="2160"/>
          <w:tab w:val="clear" w:pos="7797"/>
          <w:tab w:val="left" w:pos="3600"/>
          <w:tab w:val="right" w:pos="10350"/>
        </w:tabs>
        <w:spacing w:after="120" w:line="276" w:lineRule="auto"/>
        <w:rPr>
          <w:sz w:val="24"/>
          <w:szCs w:val="24"/>
        </w:rPr>
      </w:pPr>
      <w:r w:rsidRPr="00A83BE1">
        <w:rPr>
          <w:b/>
          <w:sz w:val="24"/>
          <w:szCs w:val="24"/>
          <w:u w:val="single"/>
        </w:rPr>
        <w:t xml:space="preserve">Feb 2014- </w:t>
      </w:r>
      <w:r w:rsidR="009E392A">
        <w:rPr>
          <w:b/>
          <w:sz w:val="24"/>
          <w:szCs w:val="24"/>
          <w:u w:val="single"/>
        </w:rPr>
        <w:t>Feb 2024</w:t>
      </w:r>
      <w:r w:rsidRPr="00A83BE1">
        <w:rPr>
          <w:b/>
          <w:sz w:val="24"/>
          <w:szCs w:val="24"/>
          <w:u w:val="single"/>
        </w:rPr>
        <w:tab/>
        <w:t xml:space="preserve">Wells Fargo Inc. </w:t>
      </w:r>
      <w:r w:rsidRPr="00A83BE1">
        <w:rPr>
          <w:sz w:val="24"/>
          <w:szCs w:val="24"/>
          <w:u w:val="single"/>
        </w:rPr>
        <w:tab/>
      </w:r>
      <w:r w:rsidR="004A5EE6" w:rsidRPr="004A5EE6">
        <w:rPr>
          <w:b/>
          <w:bCs/>
          <w:sz w:val="24"/>
          <w:szCs w:val="24"/>
          <w:u w:val="single"/>
        </w:rPr>
        <w:t>Senior Lead</w:t>
      </w:r>
      <w:r w:rsidR="004A5EE6" w:rsidRPr="004A5EE6">
        <w:rPr>
          <w:sz w:val="24"/>
          <w:szCs w:val="24"/>
          <w:u w:val="single"/>
        </w:rPr>
        <w:t xml:space="preserve"> </w:t>
      </w:r>
      <w:r w:rsidR="004A5EE6" w:rsidRPr="004A5EE6">
        <w:rPr>
          <w:b/>
          <w:sz w:val="24"/>
          <w:szCs w:val="24"/>
          <w:u w:val="single"/>
        </w:rPr>
        <w:t>Business Analyst</w:t>
      </w:r>
      <w:r w:rsidRPr="00A83BE1">
        <w:rPr>
          <w:b/>
          <w:sz w:val="24"/>
          <w:szCs w:val="24"/>
        </w:rPr>
        <w:t xml:space="preserve"> </w:t>
      </w:r>
    </w:p>
    <w:p w14:paraId="20AA8CDD" w14:textId="77777777" w:rsidR="00661F1C" w:rsidRPr="00A763EC" w:rsidRDefault="00661F1C" w:rsidP="00661F1C">
      <w:pPr>
        <w:pStyle w:val="Achievement"/>
        <w:tabs>
          <w:tab w:val="clear" w:pos="267"/>
          <w:tab w:val="clear" w:pos="5367"/>
        </w:tabs>
        <w:ind w:left="0"/>
        <w:rPr>
          <w:sz w:val="24"/>
          <w:szCs w:val="24"/>
        </w:rPr>
      </w:pPr>
      <w:r w:rsidRPr="00A763EC">
        <w:rPr>
          <w:sz w:val="24"/>
          <w:szCs w:val="24"/>
        </w:rPr>
        <w:t>Leadership/Management</w:t>
      </w:r>
    </w:p>
    <w:p w14:paraId="5083AD78" w14:textId="303D12C9" w:rsidR="00F1211A" w:rsidRPr="00BC6738" w:rsidRDefault="00F1211A" w:rsidP="00A763EC">
      <w:pPr>
        <w:pStyle w:val="Achievement"/>
        <w:numPr>
          <w:ilvl w:val="0"/>
          <w:numId w:val="3"/>
        </w:numPr>
        <w:tabs>
          <w:tab w:val="clear" w:pos="267"/>
          <w:tab w:val="clear" w:pos="5367"/>
          <w:tab w:val="left" w:pos="720"/>
        </w:tabs>
        <w:rPr>
          <w:sz w:val="24"/>
          <w:szCs w:val="24"/>
        </w:rPr>
      </w:pPr>
      <w:r w:rsidRPr="00BC6738">
        <w:rPr>
          <w:sz w:val="24"/>
          <w:szCs w:val="24"/>
        </w:rPr>
        <w:t>Spearheaded business analysis efforts in the Fraud Tools domain as the primary author for essential BA deliverables</w:t>
      </w:r>
    </w:p>
    <w:p w14:paraId="4D9CC68B" w14:textId="1210DEA4" w:rsidR="00661F1C" w:rsidRPr="00BC6738" w:rsidRDefault="002B6D0D" w:rsidP="00A763EC">
      <w:pPr>
        <w:pStyle w:val="Achievement"/>
        <w:numPr>
          <w:ilvl w:val="0"/>
          <w:numId w:val="3"/>
        </w:numPr>
        <w:tabs>
          <w:tab w:val="clear" w:pos="267"/>
          <w:tab w:val="clear" w:pos="5367"/>
          <w:tab w:val="left" w:pos="720"/>
        </w:tabs>
        <w:rPr>
          <w:sz w:val="24"/>
          <w:szCs w:val="24"/>
        </w:rPr>
      </w:pPr>
      <w:r w:rsidRPr="00BC6738">
        <w:rPr>
          <w:sz w:val="24"/>
          <w:szCs w:val="24"/>
        </w:rPr>
        <w:t>Steered</w:t>
      </w:r>
      <w:r w:rsidR="00661F1C" w:rsidRPr="00BC6738">
        <w:rPr>
          <w:sz w:val="24"/>
          <w:szCs w:val="24"/>
        </w:rPr>
        <w:t xml:space="preserve"> </w:t>
      </w:r>
      <w:r w:rsidRPr="00BC6738">
        <w:rPr>
          <w:sz w:val="24"/>
          <w:szCs w:val="24"/>
        </w:rPr>
        <w:t>s</w:t>
      </w:r>
      <w:r w:rsidR="00661F1C" w:rsidRPr="00BC6738">
        <w:rPr>
          <w:sz w:val="24"/>
          <w:szCs w:val="24"/>
        </w:rPr>
        <w:t xml:space="preserve">olutions </w:t>
      </w:r>
      <w:r w:rsidRPr="00BC6738">
        <w:rPr>
          <w:sz w:val="24"/>
          <w:szCs w:val="24"/>
        </w:rPr>
        <w:t>a</w:t>
      </w:r>
      <w:r w:rsidR="00661F1C" w:rsidRPr="00BC6738">
        <w:rPr>
          <w:sz w:val="24"/>
          <w:szCs w:val="24"/>
        </w:rPr>
        <w:t>nalys</w:t>
      </w:r>
      <w:r w:rsidRPr="00BC6738">
        <w:rPr>
          <w:sz w:val="24"/>
          <w:szCs w:val="24"/>
        </w:rPr>
        <w:t>is</w:t>
      </w:r>
      <w:r w:rsidR="00661F1C" w:rsidRPr="00BC6738">
        <w:rPr>
          <w:sz w:val="24"/>
          <w:szCs w:val="24"/>
        </w:rPr>
        <w:t xml:space="preserve"> for Fraud Tools and Authentication Domains</w:t>
      </w:r>
      <w:r w:rsidRPr="00BC67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C6738">
        <w:rPr>
          <w:sz w:val="24"/>
          <w:szCs w:val="24"/>
        </w:rPr>
        <w:t>overseeing solution design and implementation processes for both, optimizing functionality and efficiency.</w:t>
      </w:r>
    </w:p>
    <w:p w14:paraId="5F3F6DC9" w14:textId="3FCAAA44" w:rsidR="002B6D0D" w:rsidRPr="004A5EE6" w:rsidRDefault="002B6D0D" w:rsidP="00A763EC">
      <w:pPr>
        <w:pStyle w:val="Achievement"/>
        <w:numPr>
          <w:ilvl w:val="0"/>
          <w:numId w:val="3"/>
        </w:numPr>
        <w:tabs>
          <w:tab w:val="clear" w:pos="267"/>
          <w:tab w:val="clear" w:pos="5367"/>
          <w:tab w:val="left" w:pos="720"/>
        </w:tabs>
        <w:rPr>
          <w:sz w:val="24"/>
          <w:szCs w:val="24"/>
        </w:rPr>
      </w:pPr>
      <w:r w:rsidRPr="004A5EE6">
        <w:rPr>
          <w:sz w:val="24"/>
          <w:szCs w:val="24"/>
        </w:rPr>
        <w:t>Contributed to the continuous improvement initiatives through enhanced processes and deliverables to drive partner value.</w:t>
      </w:r>
    </w:p>
    <w:p w14:paraId="5E0225D4" w14:textId="791A4D5E" w:rsidR="00661F1C" w:rsidRPr="00BC6738" w:rsidRDefault="00661F1C" w:rsidP="00A763EC">
      <w:pPr>
        <w:pStyle w:val="Achievement"/>
        <w:numPr>
          <w:ilvl w:val="0"/>
          <w:numId w:val="3"/>
        </w:numPr>
        <w:tabs>
          <w:tab w:val="clear" w:pos="267"/>
          <w:tab w:val="clear" w:pos="5367"/>
          <w:tab w:val="left" w:pos="720"/>
        </w:tabs>
        <w:rPr>
          <w:sz w:val="24"/>
          <w:szCs w:val="24"/>
        </w:rPr>
      </w:pPr>
      <w:r w:rsidRPr="00BC6738">
        <w:rPr>
          <w:sz w:val="24"/>
          <w:szCs w:val="24"/>
        </w:rPr>
        <w:t xml:space="preserve">Ongoing </w:t>
      </w:r>
      <w:r w:rsidR="00FA2CFA" w:rsidRPr="00BC6738">
        <w:rPr>
          <w:sz w:val="24"/>
          <w:szCs w:val="24"/>
        </w:rPr>
        <w:t>management of</w:t>
      </w:r>
      <w:r w:rsidRPr="00BC6738">
        <w:rPr>
          <w:sz w:val="24"/>
          <w:szCs w:val="24"/>
        </w:rPr>
        <w:t xml:space="preserve"> junior BA staff, including capacity planning and monitoring, deliverables review, and professional development</w:t>
      </w:r>
      <w:r w:rsidR="002B6D0D" w:rsidRPr="00BC6738">
        <w:rPr>
          <w:sz w:val="24"/>
          <w:szCs w:val="24"/>
        </w:rPr>
        <w:t>.</w:t>
      </w:r>
    </w:p>
    <w:p w14:paraId="69B57F96" w14:textId="5CE1DA17" w:rsidR="00661F1C" w:rsidRPr="00BC6738" w:rsidRDefault="009E392A" w:rsidP="00A763EC">
      <w:pPr>
        <w:pStyle w:val="Achievement"/>
        <w:numPr>
          <w:ilvl w:val="0"/>
          <w:numId w:val="3"/>
        </w:numPr>
        <w:tabs>
          <w:tab w:val="clear" w:pos="267"/>
          <w:tab w:val="clear" w:pos="5367"/>
          <w:tab w:val="left" w:pos="720"/>
        </w:tabs>
        <w:rPr>
          <w:sz w:val="24"/>
          <w:szCs w:val="24"/>
        </w:rPr>
      </w:pPr>
      <w:r w:rsidRPr="00BC6738">
        <w:rPr>
          <w:sz w:val="24"/>
          <w:szCs w:val="24"/>
        </w:rPr>
        <w:t>Conduct</w:t>
      </w:r>
      <w:r w:rsidR="002B6D0D" w:rsidRPr="00BC6738">
        <w:rPr>
          <w:sz w:val="24"/>
          <w:szCs w:val="24"/>
        </w:rPr>
        <w:t>ed</w:t>
      </w:r>
      <w:r w:rsidR="00661F1C" w:rsidRPr="00BC6738">
        <w:rPr>
          <w:sz w:val="24"/>
          <w:szCs w:val="24"/>
        </w:rPr>
        <w:t xml:space="preserve"> B</w:t>
      </w:r>
      <w:r w:rsidRPr="00BC6738">
        <w:rPr>
          <w:sz w:val="24"/>
          <w:szCs w:val="24"/>
        </w:rPr>
        <w:t xml:space="preserve">usiness </w:t>
      </w:r>
      <w:r w:rsidR="00661F1C" w:rsidRPr="00BC6738">
        <w:rPr>
          <w:sz w:val="24"/>
          <w:szCs w:val="24"/>
        </w:rPr>
        <w:t>A</w:t>
      </w:r>
      <w:r w:rsidRPr="00BC6738">
        <w:rPr>
          <w:sz w:val="24"/>
          <w:szCs w:val="24"/>
        </w:rPr>
        <w:t>nalyst</w:t>
      </w:r>
      <w:r w:rsidR="00661F1C" w:rsidRPr="00BC6738">
        <w:rPr>
          <w:sz w:val="24"/>
          <w:szCs w:val="24"/>
        </w:rPr>
        <w:t xml:space="preserve"> </w:t>
      </w:r>
      <w:r w:rsidRPr="00BC6738">
        <w:rPr>
          <w:sz w:val="24"/>
          <w:szCs w:val="24"/>
        </w:rPr>
        <w:t>applications</w:t>
      </w:r>
      <w:r w:rsidR="00661F1C" w:rsidRPr="00BC6738">
        <w:rPr>
          <w:sz w:val="24"/>
          <w:szCs w:val="24"/>
        </w:rPr>
        <w:t xml:space="preserve"> reviews, interviews, </w:t>
      </w:r>
      <w:r w:rsidRPr="00BC6738">
        <w:rPr>
          <w:sz w:val="24"/>
          <w:szCs w:val="24"/>
        </w:rPr>
        <w:t>hiring selection</w:t>
      </w:r>
      <w:r w:rsidR="00FA2CFA" w:rsidRPr="00BC6738">
        <w:rPr>
          <w:sz w:val="24"/>
          <w:szCs w:val="24"/>
        </w:rPr>
        <w:t>, and onboardin</w:t>
      </w:r>
      <w:r w:rsidR="002B6D0D" w:rsidRPr="00BC6738">
        <w:rPr>
          <w:sz w:val="24"/>
          <w:szCs w:val="24"/>
        </w:rPr>
        <w:t>g.</w:t>
      </w:r>
    </w:p>
    <w:p w14:paraId="7939D50B" w14:textId="77232B27" w:rsidR="00661F1C" w:rsidRPr="00A763EC" w:rsidRDefault="00661F1C" w:rsidP="00661F1C">
      <w:pPr>
        <w:pStyle w:val="Achievement"/>
        <w:tabs>
          <w:tab w:val="clear" w:pos="267"/>
          <w:tab w:val="clear" w:pos="5367"/>
        </w:tabs>
        <w:ind w:left="0"/>
        <w:rPr>
          <w:sz w:val="24"/>
          <w:szCs w:val="24"/>
        </w:rPr>
      </w:pPr>
      <w:r w:rsidRPr="00A763EC">
        <w:rPr>
          <w:sz w:val="24"/>
          <w:szCs w:val="24"/>
        </w:rPr>
        <w:t>Strategy</w:t>
      </w:r>
    </w:p>
    <w:p w14:paraId="00887CF8" w14:textId="77777777" w:rsidR="00661F1C" w:rsidRPr="00BC6738" w:rsidRDefault="00661F1C" w:rsidP="00A763EC">
      <w:pPr>
        <w:pStyle w:val="Achievement"/>
        <w:numPr>
          <w:ilvl w:val="0"/>
          <w:numId w:val="4"/>
        </w:numPr>
        <w:tabs>
          <w:tab w:val="clear" w:pos="267"/>
          <w:tab w:val="clear" w:pos="5367"/>
        </w:tabs>
        <w:rPr>
          <w:sz w:val="24"/>
          <w:szCs w:val="24"/>
        </w:rPr>
      </w:pPr>
      <w:r w:rsidRPr="00BC6738">
        <w:rPr>
          <w:sz w:val="24"/>
          <w:szCs w:val="24"/>
        </w:rPr>
        <w:t>Participation in domain specific Agile Transformation planning and execution</w:t>
      </w:r>
    </w:p>
    <w:p w14:paraId="1B3B7E31" w14:textId="0DFE2C05" w:rsidR="00661F1C" w:rsidRPr="00BC6738" w:rsidRDefault="004A5EE6" w:rsidP="00A763EC">
      <w:pPr>
        <w:pStyle w:val="Achievement"/>
        <w:numPr>
          <w:ilvl w:val="0"/>
          <w:numId w:val="4"/>
        </w:numPr>
        <w:tabs>
          <w:tab w:val="clear" w:pos="267"/>
          <w:tab w:val="clear" w:pos="5367"/>
        </w:tabs>
        <w:rPr>
          <w:sz w:val="24"/>
          <w:szCs w:val="24"/>
        </w:rPr>
      </w:pPr>
      <w:r>
        <w:rPr>
          <w:sz w:val="24"/>
          <w:szCs w:val="24"/>
        </w:rPr>
        <w:t xml:space="preserve">Internal </w:t>
      </w:r>
      <w:r w:rsidR="009E392A" w:rsidRPr="00BC6738">
        <w:rPr>
          <w:sz w:val="24"/>
          <w:szCs w:val="24"/>
        </w:rPr>
        <w:t xml:space="preserve">process improvement </w:t>
      </w:r>
      <w:r w:rsidR="00661F1C" w:rsidRPr="00BC6738">
        <w:rPr>
          <w:sz w:val="24"/>
          <w:szCs w:val="24"/>
        </w:rPr>
        <w:t>program champion, training facilitator and moderator</w:t>
      </w:r>
      <w:r>
        <w:rPr>
          <w:sz w:val="24"/>
          <w:szCs w:val="24"/>
        </w:rPr>
        <w:t xml:space="preserve"> </w:t>
      </w:r>
    </w:p>
    <w:p w14:paraId="1031D997" w14:textId="72EC95C0" w:rsidR="00661F1C" w:rsidRPr="00A763EC" w:rsidRDefault="00661F1C" w:rsidP="00661F1C">
      <w:pPr>
        <w:pStyle w:val="Achievement"/>
        <w:tabs>
          <w:tab w:val="clear" w:pos="267"/>
          <w:tab w:val="clear" w:pos="5367"/>
        </w:tabs>
        <w:ind w:left="0"/>
        <w:rPr>
          <w:sz w:val="24"/>
          <w:szCs w:val="24"/>
        </w:rPr>
      </w:pPr>
      <w:r w:rsidRPr="00A763EC">
        <w:rPr>
          <w:sz w:val="24"/>
          <w:szCs w:val="24"/>
        </w:rPr>
        <w:t>Analysis</w:t>
      </w:r>
    </w:p>
    <w:p w14:paraId="402D0D8D" w14:textId="77777777" w:rsidR="004A5EE6" w:rsidRDefault="002B6D0D" w:rsidP="00A763EC">
      <w:pPr>
        <w:pStyle w:val="Achievement"/>
        <w:numPr>
          <w:ilvl w:val="0"/>
          <w:numId w:val="5"/>
        </w:numPr>
        <w:tabs>
          <w:tab w:val="clear" w:pos="267"/>
          <w:tab w:val="clear" w:pos="5367"/>
        </w:tabs>
        <w:rPr>
          <w:sz w:val="24"/>
          <w:szCs w:val="24"/>
        </w:rPr>
      </w:pPr>
      <w:r w:rsidRPr="00BC6738">
        <w:rPr>
          <w:sz w:val="24"/>
          <w:szCs w:val="24"/>
        </w:rPr>
        <w:t>Conducted thorough requirements gathering, documentation, and analysis for the entire</w:t>
      </w:r>
      <w:r w:rsidR="004A5EE6">
        <w:rPr>
          <w:sz w:val="24"/>
          <w:szCs w:val="24"/>
        </w:rPr>
        <w:t xml:space="preserve"> digital commercial banking</w:t>
      </w:r>
      <w:r w:rsidRPr="00BC6738">
        <w:rPr>
          <w:sz w:val="24"/>
          <w:szCs w:val="24"/>
        </w:rPr>
        <w:t xml:space="preserve"> fraud tools suite, encompassing multiple payment types and origination channels, detection tools, and response mechanisms.</w:t>
      </w:r>
    </w:p>
    <w:p w14:paraId="0A3CB44E" w14:textId="656AA843" w:rsidR="00661F1C" w:rsidRPr="004A5EE6" w:rsidRDefault="00CA19E6" w:rsidP="00A763EC">
      <w:pPr>
        <w:pStyle w:val="Achievement"/>
        <w:numPr>
          <w:ilvl w:val="0"/>
          <w:numId w:val="5"/>
        </w:numPr>
        <w:tabs>
          <w:tab w:val="clear" w:pos="267"/>
          <w:tab w:val="clear" w:pos="5367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="00661F1C" w:rsidRPr="004A5EE6">
        <w:rPr>
          <w:sz w:val="24"/>
          <w:szCs w:val="24"/>
        </w:rPr>
        <w:t xml:space="preserve">nalysis, mapping, </w:t>
      </w:r>
      <w:r w:rsidR="007640BD" w:rsidRPr="004A5EE6">
        <w:rPr>
          <w:sz w:val="24"/>
          <w:szCs w:val="24"/>
        </w:rPr>
        <w:t>migration,</w:t>
      </w:r>
      <w:r w:rsidR="00661F1C" w:rsidRPr="004A5EE6">
        <w:rPr>
          <w:sz w:val="24"/>
          <w:szCs w:val="24"/>
        </w:rPr>
        <w:t xml:space="preserve"> and transformation </w:t>
      </w:r>
      <w:r>
        <w:rPr>
          <w:sz w:val="24"/>
          <w:szCs w:val="24"/>
        </w:rPr>
        <w:t xml:space="preserve">of data </w:t>
      </w:r>
      <w:r w:rsidR="004A5EE6" w:rsidRPr="004A5EE6">
        <w:rPr>
          <w:sz w:val="24"/>
          <w:szCs w:val="24"/>
        </w:rPr>
        <w:t>for</w:t>
      </w:r>
      <w:r w:rsidR="00661F1C" w:rsidRPr="004A5EE6">
        <w:rPr>
          <w:sz w:val="24"/>
          <w:szCs w:val="24"/>
        </w:rPr>
        <w:t xml:space="preserve"> </w:t>
      </w:r>
      <w:r w:rsidR="009E392A" w:rsidRPr="004A5EE6">
        <w:rPr>
          <w:sz w:val="24"/>
          <w:szCs w:val="24"/>
        </w:rPr>
        <w:t xml:space="preserve">full application </w:t>
      </w:r>
      <w:r w:rsidR="004A5EE6" w:rsidRPr="004A5EE6">
        <w:rPr>
          <w:sz w:val="24"/>
          <w:szCs w:val="24"/>
        </w:rPr>
        <w:t xml:space="preserve">replacement. </w:t>
      </w:r>
    </w:p>
    <w:p w14:paraId="175A6027" w14:textId="1C6A1162" w:rsidR="004A5EE6" w:rsidRDefault="00661F1C" w:rsidP="00A763EC">
      <w:pPr>
        <w:pStyle w:val="Achievement"/>
        <w:numPr>
          <w:ilvl w:val="0"/>
          <w:numId w:val="5"/>
        </w:numPr>
        <w:tabs>
          <w:tab w:val="clear" w:pos="267"/>
          <w:tab w:val="clear" w:pos="5367"/>
        </w:tabs>
        <w:rPr>
          <w:sz w:val="24"/>
          <w:szCs w:val="24"/>
        </w:rPr>
      </w:pPr>
      <w:r w:rsidRPr="00BC6738">
        <w:rPr>
          <w:sz w:val="24"/>
          <w:szCs w:val="24"/>
        </w:rPr>
        <w:lastRenderedPageBreak/>
        <w:t xml:space="preserve">Analysis and development of </w:t>
      </w:r>
      <w:r w:rsidR="004A5EE6" w:rsidRPr="00BC6738">
        <w:rPr>
          <w:sz w:val="24"/>
          <w:szCs w:val="24"/>
        </w:rPr>
        <w:t xml:space="preserve">documentation, business rules, User Stories, </w:t>
      </w:r>
      <w:r w:rsidR="004A5EE6">
        <w:rPr>
          <w:sz w:val="24"/>
          <w:szCs w:val="24"/>
        </w:rPr>
        <w:t xml:space="preserve">Acceptance Criteria, </w:t>
      </w:r>
      <w:r w:rsidR="004A5EE6" w:rsidRPr="00BC6738">
        <w:rPr>
          <w:sz w:val="24"/>
          <w:szCs w:val="24"/>
        </w:rPr>
        <w:t>Use Cases, and test cases, ensuring alignment with project objectives and stakeholder expectations.</w:t>
      </w:r>
    </w:p>
    <w:p w14:paraId="62EF3377" w14:textId="77777777" w:rsidR="00C74A7C" w:rsidRPr="00BC6738" w:rsidRDefault="00C74A7C" w:rsidP="00C74A7C">
      <w:pPr>
        <w:pStyle w:val="Achievement"/>
        <w:tabs>
          <w:tab w:val="clear" w:pos="267"/>
          <w:tab w:val="clear" w:pos="5367"/>
        </w:tabs>
        <w:ind w:left="247"/>
        <w:rPr>
          <w:sz w:val="24"/>
          <w:szCs w:val="24"/>
        </w:rPr>
      </w:pPr>
    </w:p>
    <w:p w14:paraId="7D91CD75" w14:textId="4C9B1E4C" w:rsidR="0067505F" w:rsidRPr="00A83BE1" w:rsidRDefault="00724CA2" w:rsidP="004A5EE6">
      <w:pPr>
        <w:pStyle w:val="CompanyName"/>
        <w:tabs>
          <w:tab w:val="clear" w:pos="2160"/>
          <w:tab w:val="clear" w:pos="7797"/>
          <w:tab w:val="left" w:pos="2880"/>
          <w:tab w:val="right" w:pos="10350"/>
        </w:tabs>
        <w:spacing w:after="120" w:line="276" w:lineRule="auto"/>
        <w:rPr>
          <w:sz w:val="22"/>
          <w:szCs w:val="22"/>
        </w:rPr>
      </w:pPr>
      <w:r>
        <w:rPr>
          <w:b/>
          <w:sz w:val="24"/>
          <w:szCs w:val="24"/>
          <w:u w:val="single"/>
        </w:rPr>
        <w:t>May</w:t>
      </w:r>
      <w:r w:rsidR="0067505F" w:rsidRPr="00A83BE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2002</w:t>
      </w:r>
      <w:r w:rsidR="0067505F" w:rsidRPr="00A83BE1">
        <w:rPr>
          <w:b/>
          <w:sz w:val="24"/>
          <w:szCs w:val="24"/>
          <w:u w:val="single"/>
        </w:rPr>
        <w:t>- Sep 2013</w:t>
      </w:r>
      <w:r w:rsidR="0067505F" w:rsidRPr="00A83BE1">
        <w:rPr>
          <w:b/>
          <w:sz w:val="24"/>
          <w:szCs w:val="24"/>
          <w:u w:val="single"/>
        </w:rPr>
        <w:tab/>
        <w:t>Lawrence Berkeley National Laboratory</w:t>
      </w:r>
      <w:r w:rsidR="0067505F" w:rsidRPr="0067505F">
        <w:rPr>
          <w:b/>
          <w:sz w:val="24"/>
          <w:szCs w:val="24"/>
          <w:u w:val="single"/>
        </w:rPr>
        <w:tab/>
      </w:r>
      <w:r w:rsidR="0067505F" w:rsidRPr="004A5EE6">
        <w:rPr>
          <w:b/>
          <w:sz w:val="24"/>
          <w:szCs w:val="24"/>
          <w:u w:val="single"/>
        </w:rPr>
        <w:t>Business Systems Analyst</w:t>
      </w:r>
    </w:p>
    <w:p w14:paraId="63DEEA0D" w14:textId="77777777" w:rsidR="00661F1C" w:rsidRPr="00A763EC" w:rsidRDefault="00661F1C" w:rsidP="00661F1C">
      <w:pPr>
        <w:pStyle w:val="Achievement"/>
        <w:tabs>
          <w:tab w:val="clear" w:pos="267"/>
          <w:tab w:val="clear" w:pos="5367"/>
        </w:tabs>
        <w:ind w:left="0"/>
        <w:rPr>
          <w:sz w:val="24"/>
          <w:szCs w:val="24"/>
        </w:rPr>
      </w:pPr>
      <w:r w:rsidRPr="00A763EC">
        <w:rPr>
          <w:sz w:val="24"/>
          <w:szCs w:val="24"/>
        </w:rPr>
        <w:t>Leadership/Management</w:t>
      </w:r>
    </w:p>
    <w:p w14:paraId="79C5DA9F" w14:textId="15E5476E" w:rsidR="00661F1C" w:rsidRPr="00BC6738" w:rsidRDefault="00661F1C" w:rsidP="00A763EC">
      <w:pPr>
        <w:pStyle w:val="Achievement"/>
        <w:numPr>
          <w:ilvl w:val="0"/>
          <w:numId w:val="6"/>
        </w:numPr>
        <w:tabs>
          <w:tab w:val="clear" w:pos="267"/>
          <w:tab w:val="clear" w:pos="5367"/>
          <w:tab w:val="left" w:pos="810"/>
        </w:tabs>
        <w:rPr>
          <w:sz w:val="24"/>
          <w:szCs w:val="24"/>
        </w:rPr>
      </w:pPr>
      <w:r w:rsidRPr="00BC6738">
        <w:rPr>
          <w:sz w:val="24"/>
          <w:szCs w:val="24"/>
        </w:rPr>
        <w:t xml:space="preserve">Business Analysis group development </w:t>
      </w:r>
      <w:r w:rsidR="007031F3">
        <w:rPr>
          <w:sz w:val="24"/>
          <w:szCs w:val="24"/>
        </w:rPr>
        <w:t xml:space="preserve">support </w:t>
      </w:r>
      <w:r w:rsidRPr="00BC6738">
        <w:rPr>
          <w:sz w:val="24"/>
          <w:szCs w:val="24"/>
        </w:rPr>
        <w:t>including interviewing, recruiting, and mentoring of junior staff.</w:t>
      </w:r>
    </w:p>
    <w:p w14:paraId="3661072A" w14:textId="2BC6F996" w:rsidR="00661F1C" w:rsidRPr="00BC6738" w:rsidRDefault="00661F1C" w:rsidP="00A763EC">
      <w:pPr>
        <w:pStyle w:val="Achievement"/>
        <w:numPr>
          <w:ilvl w:val="0"/>
          <w:numId w:val="6"/>
        </w:numPr>
        <w:tabs>
          <w:tab w:val="clear" w:pos="267"/>
          <w:tab w:val="clear" w:pos="5367"/>
        </w:tabs>
        <w:rPr>
          <w:sz w:val="24"/>
          <w:szCs w:val="24"/>
        </w:rPr>
      </w:pPr>
      <w:r w:rsidRPr="00BC6738">
        <w:rPr>
          <w:sz w:val="24"/>
          <w:szCs w:val="24"/>
        </w:rPr>
        <w:t>Manage Chemical Inventory Program used to track over 70,000 chemicals in 700 locations servicing more than 4,300 employees for a Department of Energy funded National Laboratory</w:t>
      </w:r>
    </w:p>
    <w:p w14:paraId="435CA468" w14:textId="0B61C19E" w:rsidR="00661F1C" w:rsidRPr="00A763EC" w:rsidRDefault="00661F1C" w:rsidP="00A763EC">
      <w:pPr>
        <w:pStyle w:val="ListParagraph"/>
        <w:numPr>
          <w:ilvl w:val="0"/>
          <w:numId w:val="6"/>
        </w:num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Project planning and prioritization for Environment Health &amp; Safety IT group, including team coordination, resource allocation, and maintenance of project management documentation</w:t>
      </w:r>
    </w:p>
    <w:p w14:paraId="18F6BE03" w14:textId="7AE6197E" w:rsidR="004734D3" w:rsidRPr="00A763EC" w:rsidRDefault="004734D3" w:rsidP="004734D3">
      <w:pPr>
        <w:pStyle w:val="Achievement"/>
        <w:tabs>
          <w:tab w:val="clear" w:pos="267"/>
          <w:tab w:val="clear" w:pos="5367"/>
        </w:tabs>
        <w:ind w:left="0"/>
        <w:rPr>
          <w:sz w:val="24"/>
          <w:szCs w:val="24"/>
        </w:rPr>
      </w:pPr>
      <w:r w:rsidRPr="00A763EC">
        <w:rPr>
          <w:sz w:val="24"/>
          <w:szCs w:val="24"/>
        </w:rPr>
        <w:t>Analysis</w:t>
      </w:r>
    </w:p>
    <w:p w14:paraId="5D8401C8" w14:textId="7BA8E218" w:rsidR="0067505F" w:rsidRPr="00BC6738" w:rsidRDefault="0067505F" w:rsidP="00A763EC">
      <w:pPr>
        <w:pStyle w:val="Achievement"/>
        <w:numPr>
          <w:ilvl w:val="0"/>
          <w:numId w:val="7"/>
        </w:numPr>
        <w:tabs>
          <w:tab w:val="clear" w:pos="267"/>
          <w:tab w:val="clear" w:pos="5367"/>
        </w:tabs>
        <w:rPr>
          <w:sz w:val="24"/>
          <w:szCs w:val="24"/>
        </w:rPr>
      </w:pPr>
      <w:r w:rsidRPr="00BC6738">
        <w:rPr>
          <w:sz w:val="24"/>
          <w:szCs w:val="24"/>
        </w:rPr>
        <w:t xml:space="preserve">Project and analysis Lead for Industrial Hygiene, Occupational Medicine, and Injury/Illness Reporting application redesigns, which included requirements gathering, stakeholder communication, validation, testing, training, process metrics and compliance evaluation </w:t>
      </w:r>
    </w:p>
    <w:p w14:paraId="2C452E4C" w14:textId="77777777" w:rsidR="0067505F" w:rsidRPr="00BC6738" w:rsidRDefault="0067505F" w:rsidP="00A763EC">
      <w:pPr>
        <w:pStyle w:val="Achievement"/>
        <w:numPr>
          <w:ilvl w:val="0"/>
          <w:numId w:val="7"/>
        </w:numPr>
        <w:tabs>
          <w:tab w:val="clear" w:pos="267"/>
          <w:tab w:val="clear" w:pos="5367"/>
        </w:tabs>
        <w:rPr>
          <w:sz w:val="24"/>
          <w:szCs w:val="24"/>
        </w:rPr>
      </w:pPr>
      <w:r w:rsidRPr="00BC6738">
        <w:rPr>
          <w:sz w:val="24"/>
          <w:szCs w:val="24"/>
        </w:rPr>
        <w:t>Development of business system documentation; Entity Relationship Diagrams (ERD), Context Diagrams, Business Object Relationship modeling</w:t>
      </w:r>
    </w:p>
    <w:p w14:paraId="750DEEE0" w14:textId="77777777" w:rsidR="0067505F" w:rsidRPr="00BC6738" w:rsidRDefault="0067505F" w:rsidP="00A763EC">
      <w:pPr>
        <w:pStyle w:val="Achievement"/>
        <w:numPr>
          <w:ilvl w:val="0"/>
          <w:numId w:val="7"/>
        </w:numPr>
        <w:tabs>
          <w:tab w:val="clear" w:pos="267"/>
          <w:tab w:val="clear" w:pos="5367"/>
        </w:tabs>
        <w:rPr>
          <w:sz w:val="24"/>
          <w:szCs w:val="24"/>
        </w:rPr>
      </w:pPr>
      <w:r w:rsidRPr="00BC6738">
        <w:rPr>
          <w:sz w:val="24"/>
          <w:szCs w:val="24"/>
        </w:rPr>
        <w:t>Application analysis and design for handheld scanning hardware and Lean identified mobile application</w:t>
      </w:r>
    </w:p>
    <w:p w14:paraId="74969EEB" w14:textId="0035C604" w:rsidR="004734D3" w:rsidRPr="00A763EC" w:rsidRDefault="004734D3" w:rsidP="004734D3">
      <w:p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Strateg</w:t>
      </w:r>
      <w:r w:rsidR="00661F1C" w:rsidRPr="00A763EC">
        <w:rPr>
          <w:rFonts w:ascii="Times New Roman" w:eastAsia="Times New Roman" w:hAnsi="Times New Roman" w:cs="Times New Roman"/>
          <w:lang w:eastAsia="ar-SA"/>
        </w:rPr>
        <w:t>y</w:t>
      </w:r>
    </w:p>
    <w:p w14:paraId="5E278C80" w14:textId="404D80DF" w:rsidR="0067505F" w:rsidRPr="00A763EC" w:rsidRDefault="0067505F" w:rsidP="00A763EC">
      <w:pPr>
        <w:pStyle w:val="ListParagraph"/>
        <w:numPr>
          <w:ilvl w:val="0"/>
          <w:numId w:val="8"/>
        </w:num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Development and implementation of program testing plans utilizing user feedback, statistics, and metrics for continuous improvement</w:t>
      </w:r>
    </w:p>
    <w:p w14:paraId="2E45EF48" w14:textId="0DBB4D61" w:rsidR="0067505F" w:rsidRPr="00A763EC" w:rsidRDefault="0067505F" w:rsidP="00A763EC">
      <w:pPr>
        <w:pStyle w:val="ListParagraph"/>
        <w:numPr>
          <w:ilvl w:val="0"/>
          <w:numId w:val="8"/>
        </w:num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Business and regulatory analysis of Division functions to identify gaps, efficiency opportunities, and suitability for automation and process improvement</w:t>
      </w:r>
    </w:p>
    <w:p w14:paraId="4BF95C65" w14:textId="65FC85F4" w:rsidR="0067505F" w:rsidRPr="00A763EC" w:rsidRDefault="0067505F" w:rsidP="00A763EC">
      <w:pPr>
        <w:pStyle w:val="ListParagraph"/>
        <w:numPr>
          <w:ilvl w:val="0"/>
          <w:numId w:val="8"/>
        </w:num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 xml:space="preserve">Participation in the </w:t>
      </w:r>
      <w:r w:rsidR="007031F3" w:rsidRPr="00A763EC">
        <w:rPr>
          <w:rFonts w:ascii="Times New Roman" w:eastAsia="Times New Roman" w:hAnsi="Times New Roman" w:cs="Times New Roman"/>
          <w:lang w:eastAsia="ar-SA"/>
        </w:rPr>
        <w:t xml:space="preserve">information systems integration and modernization roadmap which included </w:t>
      </w:r>
      <w:r w:rsidR="007031F3" w:rsidRPr="00A763EC">
        <w:rPr>
          <w:rFonts w:ascii="Times New Roman" w:eastAsia="Times New Roman" w:hAnsi="Times New Roman" w:cs="Times New Roman"/>
          <w:lang w:eastAsia="ar-SA"/>
        </w:rPr>
        <w:t>development of criteria</w:t>
      </w:r>
      <w:r w:rsidR="007031F3" w:rsidRPr="00A763EC">
        <w:rPr>
          <w:rFonts w:ascii="Times New Roman" w:eastAsia="Times New Roman" w:hAnsi="Times New Roman" w:cs="Times New Roman"/>
          <w:lang w:eastAsia="ar-SA"/>
        </w:rPr>
        <w:t xml:space="preserve">, systems assessment, and </w:t>
      </w:r>
      <w:r w:rsidRPr="00A763EC">
        <w:rPr>
          <w:rFonts w:ascii="Times New Roman" w:eastAsia="Times New Roman" w:hAnsi="Times New Roman" w:cs="Times New Roman"/>
          <w:lang w:eastAsia="ar-SA"/>
        </w:rPr>
        <w:t>build/buy analysis</w:t>
      </w:r>
      <w:r w:rsidR="007031F3" w:rsidRPr="00A763EC">
        <w:rPr>
          <w:rFonts w:ascii="Times New Roman" w:eastAsia="Times New Roman" w:hAnsi="Times New Roman" w:cs="Times New Roman"/>
          <w:lang w:eastAsia="ar-SA"/>
        </w:rPr>
        <w:t>.</w:t>
      </w:r>
    </w:p>
    <w:p w14:paraId="71604337" w14:textId="5AAFAFAA" w:rsidR="004734D3" w:rsidRPr="00A763EC" w:rsidRDefault="009318BF" w:rsidP="004734D3">
      <w:p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Service and Volunteering</w:t>
      </w:r>
    </w:p>
    <w:p w14:paraId="012966E8" w14:textId="6803B5BF" w:rsidR="0067505F" w:rsidRPr="00A763EC" w:rsidRDefault="0067505F" w:rsidP="00A763EC">
      <w:pPr>
        <w:pStyle w:val="ListParagraph"/>
        <w:numPr>
          <w:ilvl w:val="0"/>
          <w:numId w:val="9"/>
        </w:num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Provide daily client service to both research and operations personnel program users.</w:t>
      </w:r>
    </w:p>
    <w:p w14:paraId="2CE66C4D" w14:textId="7A0ADB86" w:rsidR="0067505F" w:rsidRPr="00A763EC" w:rsidRDefault="0067505F" w:rsidP="00A763EC">
      <w:pPr>
        <w:pStyle w:val="ListParagraph"/>
        <w:numPr>
          <w:ilvl w:val="0"/>
          <w:numId w:val="9"/>
        </w:num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Serve as liaison between system owners, IT staff, and end users on systems development, change requests, project status, and priorities</w:t>
      </w:r>
    </w:p>
    <w:p w14:paraId="2603D020" w14:textId="741A30CF" w:rsidR="00BC6738" w:rsidRPr="00A763EC" w:rsidRDefault="0067505F" w:rsidP="00A763EC">
      <w:pPr>
        <w:pStyle w:val="ListParagraph"/>
        <w:numPr>
          <w:ilvl w:val="0"/>
          <w:numId w:val="9"/>
        </w:numPr>
        <w:suppressAutoHyphens/>
        <w:spacing w:before="120" w:after="120"/>
        <w:ind w:right="-14"/>
        <w:rPr>
          <w:rFonts w:ascii="Times New Roman" w:eastAsia="Times New Roman" w:hAnsi="Times New Roman" w:cs="Times New Roman"/>
          <w:lang w:eastAsia="ar-SA"/>
        </w:rPr>
      </w:pPr>
      <w:r w:rsidRPr="00A763EC">
        <w:rPr>
          <w:rFonts w:ascii="Times New Roman" w:eastAsia="Times New Roman" w:hAnsi="Times New Roman" w:cs="Times New Roman"/>
          <w:lang w:eastAsia="ar-SA"/>
        </w:rPr>
        <w:t>Project lead for Safety Culture Improvement initiative communication efforts</w:t>
      </w:r>
    </w:p>
    <w:p w14:paraId="1789B414" w14:textId="77777777" w:rsidR="00C74A7C" w:rsidRDefault="00C74A7C" w:rsidP="00C74A7C">
      <w:pPr>
        <w:suppressAutoHyphens/>
        <w:spacing w:before="120" w:after="120"/>
        <w:ind w:left="247" w:right="-14"/>
        <w:rPr>
          <w:rFonts w:ascii="Times New Roman" w:eastAsia="Times New Roman" w:hAnsi="Times New Roman" w:cs="Times New Roman"/>
          <w:lang w:eastAsia="ar-SA"/>
        </w:rPr>
      </w:pPr>
    </w:p>
    <w:p w14:paraId="52F4DBCC" w14:textId="77777777" w:rsidR="0067505F" w:rsidRPr="00A83BE1" w:rsidRDefault="0067505F" w:rsidP="0067505F">
      <w:pPr>
        <w:pStyle w:val="SectionTitle"/>
        <w:spacing w:line="276" w:lineRule="auto"/>
        <w:rPr>
          <w:rFonts w:ascii="Times New Roman" w:hAnsi="Times New Roman" w:cs="Times New Roman"/>
        </w:rPr>
      </w:pPr>
      <w:r w:rsidRPr="00A83BE1">
        <w:rPr>
          <w:rFonts w:ascii="Times New Roman" w:hAnsi="Times New Roman" w:cs="Times New Roman"/>
        </w:rPr>
        <w:t>Education</w:t>
      </w:r>
    </w:p>
    <w:p w14:paraId="5220AAEE" w14:textId="6622F9E4" w:rsidR="0067505F" w:rsidRPr="00BC6738" w:rsidRDefault="0067505F" w:rsidP="00C57AED">
      <w:pPr>
        <w:suppressAutoHyphens/>
        <w:spacing w:before="120" w:line="276" w:lineRule="auto"/>
        <w:rPr>
          <w:rFonts w:ascii="Times New Roman" w:eastAsia="Times New Roman" w:hAnsi="Times New Roman" w:cs="Times New Roman"/>
          <w:lang w:eastAsia="ar-SA"/>
        </w:rPr>
      </w:pPr>
      <w:r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 xml:space="preserve">Bachelor of Science: Chemistry </w:t>
      </w:r>
      <w:r w:rsidR="00C57AED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="009E392A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="009E392A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="009E392A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Pr="00BC6738">
        <w:rPr>
          <w:rFonts w:ascii="Times New Roman" w:eastAsia="Times New Roman" w:hAnsi="Times New Roman" w:cs="Times New Roman"/>
          <w:lang w:eastAsia="ar-SA"/>
        </w:rPr>
        <w:t>1998 - 2002</w:t>
      </w:r>
      <w:r w:rsidRPr="00BC6738">
        <w:rPr>
          <w:rFonts w:ascii="Times New Roman" w:eastAsia="Times New Roman" w:hAnsi="Times New Roman" w:cs="Times New Roman"/>
          <w:lang w:eastAsia="ar-SA"/>
        </w:rPr>
        <w:tab/>
        <w:t>University of California, Berkeley</w:t>
      </w:r>
      <w:r w:rsidRPr="00BC6738">
        <w:rPr>
          <w:rFonts w:ascii="Times New Roman" w:eastAsia="Times New Roman" w:hAnsi="Times New Roman" w:cs="Times New Roman"/>
          <w:lang w:eastAsia="ar-SA"/>
        </w:rPr>
        <w:tab/>
      </w:r>
    </w:p>
    <w:p w14:paraId="1ED98540" w14:textId="621207E6" w:rsidR="0067505F" w:rsidRPr="00BC6738" w:rsidRDefault="0067505F" w:rsidP="00C57AED">
      <w:pPr>
        <w:suppressAutoHyphens/>
        <w:spacing w:line="276" w:lineRule="auto"/>
        <w:rPr>
          <w:rFonts w:ascii="Times New Roman" w:eastAsia="Times New Roman" w:hAnsi="Times New Roman" w:cs="Times New Roman"/>
          <w:lang w:eastAsia="ar-SA"/>
        </w:rPr>
      </w:pPr>
      <w:r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>Database Management Systems Professional Certificate</w:t>
      </w:r>
      <w:r w:rsidR="00C57AED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 xml:space="preserve"> </w:t>
      </w:r>
      <w:r w:rsidR="00C57AED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Pr="00BC6738">
        <w:rPr>
          <w:rFonts w:ascii="Times New Roman" w:eastAsia="Times New Roman" w:hAnsi="Times New Roman" w:cs="Times New Roman"/>
          <w:lang w:eastAsia="ar-SA"/>
        </w:rPr>
        <w:t>2004 - 2005</w:t>
      </w:r>
      <w:r w:rsidRPr="00BC6738">
        <w:rPr>
          <w:rFonts w:ascii="Times New Roman" w:eastAsia="Times New Roman" w:hAnsi="Times New Roman" w:cs="Times New Roman"/>
          <w:lang w:eastAsia="ar-SA"/>
        </w:rPr>
        <w:tab/>
        <w:t>UC Berkeley Extension</w:t>
      </w:r>
      <w:r w:rsidRPr="00BC6738">
        <w:rPr>
          <w:rFonts w:ascii="Times New Roman" w:eastAsia="Times New Roman" w:hAnsi="Times New Roman" w:cs="Times New Roman"/>
          <w:lang w:eastAsia="ar-SA"/>
        </w:rPr>
        <w:tab/>
      </w:r>
    </w:p>
    <w:p w14:paraId="4E2669FF" w14:textId="77F0E7B5" w:rsidR="0067505F" w:rsidRPr="00BC6738" w:rsidRDefault="0067505F" w:rsidP="00C57AED">
      <w:pPr>
        <w:suppressAutoHyphens/>
        <w:spacing w:line="276" w:lineRule="auto"/>
        <w:rPr>
          <w:rFonts w:ascii="Times New Roman" w:eastAsia="Times New Roman" w:hAnsi="Times New Roman" w:cs="Times New Roman"/>
          <w:lang w:eastAsia="ar-SA"/>
        </w:rPr>
      </w:pPr>
      <w:r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>Lean Six Sigma Green Belt Certification</w:t>
      </w:r>
      <w:r w:rsidR="00C57AED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 xml:space="preserve"> </w:t>
      </w:r>
      <w:r w:rsidR="00C57AED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="009E392A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="009E392A" w:rsidRPr="00BC6738">
        <w:rPr>
          <w:rFonts w:ascii="Times New Roman" w:eastAsia="Times New Roman" w:hAnsi="Times New Roman" w:cs="Times New Roman"/>
          <w:b/>
          <w:spacing w:val="-10"/>
          <w:lang w:eastAsia="ar-SA"/>
        </w:rPr>
        <w:tab/>
      </w:r>
      <w:r w:rsidRPr="00BC6738">
        <w:rPr>
          <w:rFonts w:ascii="Times New Roman" w:eastAsia="Times New Roman" w:hAnsi="Times New Roman" w:cs="Times New Roman"/>
          <w:lang w:eastAsia="ar-SA"/>
        </w:rPr>
        <w:t>2012 - 2013</w:t>
      </w:r>
      <w:r w:rsidRPr="00BC6738">
        <w:rPr>
          <w:rFonts w:ascii="Times New Roman" w:eastAsia="Times New Roman" w:hAnsi="Times New Roman" w:cs="Times New Roman"/>
          <w:lang w:eastAsia="ar-SA"/>
        </w:rPr>
        <w:tab/>
        <w:t>Lawrence Berkeley National Lab</w:t>
      </w:r>
      <w:r w:rsidRPr="00BC6738">
        <w:rPr>
          <w:rFonts w:ascii="Times New Roman" w:eastAsia="Times New Roman" w:hAnsi="Times New Roman" w:cs="Times New Roman"/>
          <w:lang w:eastAsia="ar-SA"/>
        </w:rPr>
        <w:tab/>
      </w:r>
    </w:p>
    <w:p w14:paraId="32BD491C" w14:textId="77777777" w:rsidR="0067505F" w:rsidRPr="00BC6738" w:rsidRDefault="0067505F" w:rsidP="0067505F">
      <w:pPr>
        <w:suppressAutoHyphens/>
        <w:spacing w:before="86" w:line="276" w:lineRule="auto"/>
        <w:rPr>
          <w:rFonts w:ascii="Times New Roman" w:eastAsia="Times New Roman" w:hAnsi="Times New Roman" w:cs="Times New Roman"/>
          <w:spacing w:val="-10"/>
          <w:szCs w:val="21"/>
          <w:lang w:eastAsia="ar-SA"/>
        </w:rPr>
      </w:pPr>
      <w:r w:rsidRPr="00BC6738">
        <w:rPr>
          <w:rFonts w:ascii="Times New Roman" w:eastAsia="Times New Roman" w:hAnsi="Times New Roman" w:cs="Times New Roman"/>
          <w:spacing w:val="-10"/>
          <w:szCs w:val="21"/>
          <w:lang w:eastAsia="ar-SA"/>
        </w:rPr>
        <w:t xml:space="preserve">Additional Coursework in: </w:t>
      </w:r>
    </w:p>
    <w:p w14:paraId="26F1241A" w14:textId="04E99757" w:rsidR="0067505F" w:rsidRDefault="0067505F" w:rsidP="00C57AED">
      <w:pPr>
        <w:suppressAutoHyphens/>
        <w:spacing w:after="120"/>
        <w:ind w:left="720" w:right="-14"/>
        <w:rPr>
          <w:rFonts w:ascii="Times New Roman" w:eastAsia="Times New Roman" w:hAnsi="Times New Roman" w:cs="Times New Roman"/>
          <w:szCs w:val="21"/>
          <w:lang w:eastAsia="ar-SA"/>
        </w:rPr>
      </w:pPr>
      <w:r w:rsidRPr="00BC6738">
        <w:rPr>
          <w:rFonts w:ascii="Times New Roman" w:eastAsia="Times New Roman" w:hAnsi="Times New Roman" w:cs="Times New Roman"/>
          <w:szCs w:val="21"/>
          <w:lang w:eastAsia="ar-SA"/>
        </w:rPr>
        <w:t>Project Management; Lean Kaizen; Business Process Re-Engineering; Crucial Conversations; Organizational Savvy; Situational Self-Leadership; Virtual Leadership; Diversit</w:t>
      </w:r>
      <w:r w:rsidR="009E392A" w:rsidRPr="00BC6738">
        <w:rPr>
          <w:rFonts w:ascii="Times New Roman" w:eastAsia="Times New Roman" w:hAnsi="Times New Roman" w:cs="Times New Roman"/>
          <w:szCs w:val="21"/>
          <w:lang w:eastAsia="ar-SA"/>
        </w:rPr>
        <w:t xml:space="preserve">y, Equity, </w:t>
      </w:r>
      <w:r w:rsidRPr="00BC6738">
        <w:rPr>
          <w:rFonts w:ascii="Times New Roman" w:eastAsia="Times New Roman" w:hAnsi="Times New Roman" w:cs="Times New Roman"/>
          <w:szCs w:val="21"/>
          <w:lang w:eastAsia="ar-SA"/>
        </w:rPr>
        <w:t>&amp; Inclusion</w:t>
      </w:r>
    </w:p>
    <w:p w14:paraId="3670787D" w14:textId="77777777" w:rsidR="00C74A7C" w:rsidRPr="00BC6738" w:rsidRDefault="00C74A7C" w:rsidP="00C57AED">
      <w:pPr>
        <w:suppressAutoHyphens/>
        <w:spacing w:after="120"/>
        <w:ind w:left="720" w:right="-14"/>
        <w:rPr>
          <w:rFonts w:ascii="Times New Roman" w:eastAsia="Times New Roman" w:hAnsi="Times New Roman" w:cs="Times New Roman"/>
          <w:szCs w:val="21"/>
          <w:lang w:eastAsia="ar-SA"/>
        </w:rPr>
      </w:pPr>
    </w:p>
    <w:p w14:paraId="30F7A24F" w14:textId="62F280B8" w:rsidR="0067505F" w:rsidRPr="00A83BE1" w:rsidRDefault="0067505F" w:rsidP="0067505F">
      <w:pPr>
        <w:pStyle w:val="SectionTitle"/>
        <w:spacing w:line="276" w:lineRule="auto"/>
        <w:rPr>
          <w:bCs/>
          <w:sz w:val="20"/>
          <w:szCs w:val="20"/>
        </w:rPr>
      </w:pPr>
      <w:r w:rsidRPr="00A83BE1">
        <w:rPr>
          <w:rFonts w:ascii="Times New Roman" w:hAnsi="Times New Roman" w:cs="Times New Roman"/>
        </w:rPr>
        <w:lastRenderedPageBreak/>
        <w:t>Software</w:t>
      </w:r>
      <w:r>
        <w:rPr>
          <w:rFonts w:ascii="Times New Roman" w:hAnsi="Times New Roman" w:cs="Times New Roman"/>
        </w:rPr>
        <w:t xml:space="preserve"> &amp; Tools</w:t>
      </w:r>
    </w:p>
    <w:p w14:paraId="07C33E57" w14:textId="2B714A2E" w:rsidR="0067505F" w:rsidRPr="009318BF" w:rsidRDefault="009318BF" w:rsidP="0067505F">
      <w:pPr>
        <w:suppressAutoHyphens/>
        <w:spacing w:before="120" w:line="276" w:lineRule="auto"/>
        <w:ind w:right="-15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JIRA, Confluence, 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Edge, Google Forms, </w:t>
      </w:r>
      <w:proofErr w:type="spellStart"/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SmartSheets</w:t>
      </w:r>
      <w:proofErr w:type="spellEnd"/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, Webspace, Daptiv, </w:t>
      </w:r>
      <w:proofErr w:type="spellStart"/>
      <w:proofErr w:type="gramStart"/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Google:Mail</w:t>
      </w:r>
      <w:proofErr w:type="spellEnd"/>
      <w:proofErr w:type="gramEnd"/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Calendar, Drive, Sites; MS Outlook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OneNote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SQL Developer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Enterprise Architect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SharePoint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MS Word, Excel, PowerPoint, Access, Project, Visio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OpenOffice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, </w:t>
      </w:r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LabView Primavera, </w:t>
      </w:r>
      <w:proofErr w:type="spellStart"/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MiniTab</w:t>
      </w:r>
      <w:proofErr w:type="spellEnd"/>
      <w:r w:rsidR="0067505F" w:rsidRPr="009318B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, </w:t>
      </w:r>
      <w:r w:rsidR="0067505F" w:rsidRPr="009318BF">
        <w:rPr>
          <w:rFonts w:ascii="Times New Roman" w:eastAsia="Times New Roman" w:hAnsi="Times New Roman" w:cs="Times New Roman"/>
          <w:sz w:val="22"/>
          <w:szCs w:val="22"/>
          <w:lang w:eastAsia="ar-SA"/>
        </w:rPr>
        <w:t>controls charts, solutions matrices, SIPOC, QFD, VOC, COPQ,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="0067505F" w:rsidRPr="009318BF">
        <w:rPr>
          <w:rFonts w:ascii="Times New Roman" w:eastAsia="Times New Roman" w:hAnsi="Times New Roman" w:cs="Times New Roman"/>
          <w:sz w:val="22"/>
          <w:szCs w:val="22"/>
          <w:lang w:eastAsia="ar-SA"/>
        </w:rPr>
        <w:t>FMEA</w:t>
      </w:r>
    </w:p>
    <w:p w14:paraId="356093E7" w14:textId="77777777" w:rsidR="0067505F" w:rsidRPr="0067505F" w:rsidRDefault="0067505F" w:rsidP="0067505F">
      <w:pPr>
        <w:suppressAutoHyphens/>
        <w:spacing w:before="120" w:after="120"/>
        <w:ind w:right="-1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sectPr w:rsidR="0067505F" w:rsidRPr="0067505F" w:rsidSect="00E35DC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BC5E1" w14:textId="77777777" w:rsidR="00904F55" w:rsidRDefault="00904F55" w:rsidP="0067505F">
      <w:r>
        <w:separator/>
      </w:r>
    </w:p>
  </w:endnote>
  <w:endnote w:type="continuationSeparator" w:id="0">
    <w:p w14:paraId="4BF574AF" w14:textId="77777777" w:rsidR="00904F55" w:rsidRDefault="00904F55" w:rsidP="0067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4EF7D" w14:textId="77777777" w:rsidR="00904F55" w:rsidRDefault="00904F55" w:rsidP="0067505F">
      <w:r>
        <w:separator/>
      </w:r>
    </w:p>
  </w:footnote>
  <w:footnote w:type="continuationSeparator" w:id="0">
    <w:p w14:paraId="39F82ECC" w14:textId="77777777" w:rsidR="00904F55" w:rsidRDefault="00904F55" w:rsidP="0067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49"/>
      <w:gridCol w:w="3650"/>
      <w:gridCol w:w="3650"/>
    </w:tblGrid>
    <w:tr w:rsidR="0067505F" w14:paraId="5D51438D" w14:textId="77777777" w:rsidTr="0067505F">
      <w:trPr>
        <w:trHeight w:val="366"/>
      </w:trPr>
      <w:tc>
        <w:tcPr>
          <w:tcW w:w="3649" w:type="dxa"/>
          <w:shd w:val="clear" w:color="auto" w:fill="auto"/>
        </w:tcPr>
        <w:p w14:paraId="77CC1C69" w14:textId="77777777" w:rsidR="0067505F" w:rsidRDefault="0067505F" w:rsidP="0067505F">
          <w:pPr>
            <w:pStyle w:val="Address2"/>
          </w:pPr>
          <w:r>
            <w:t>3403 Del Chiaro Way</w:t>
          </w:r>
        </w:p>
        <w:p w14:paraId="6C6AE8F2" w14:textId="77777777" w:rsidR="0067505F" w:rsidRDefault="0067505F" w:rsidP="0067505F">
          <w:pPr>
            <w:pStyle w:val="Address2"/>
          </w:pPr>
          <w:r>
            <w:t>Concord, CA 94518</w:t>
          </w:r>
        </w:p>
      </w:tc>
      <w:tc>
        <w:tcPr>
          <w:tcW w:w="3650" w:type="dxa"/>
          <w:shd w:val="clear" w:color="auto" w:fill="auto"/>
        </w:tcPr>
        <w:p w14:paraId="5C776F0B" w14:textId="77777777" w:rsidR="0067505F" w:rsidRDefault="0067505F" w:rsidP="0067505F">
          <w:pPr>
            <w:pStyle w:val="Name"/>
            <w:spacing w:before="0" w:after="0"/>
            <w:jc w:val="center"/>
          </w:pPr>
          <w:r>
            <w:t>Lee Aleksich</w:t>
          </w:r>
        </w:p>
      </w:tc>
      <w:tc>
        <w:tcPr>
          <w:tcW w:w="3650" w:type="dxa"/>
          <w:shd w:val="clear" w:color="auto" w:fill="auto"/>
        </w:tcPr>
        <w:p w14:paraId="6CEBDED2" w14:textId="73FB742E" w:rsidR="0067505F" w:rsidRDefault="0067505F" w:rsidP="0067505F">
          <w:pPr>
            <w:pStyle w:val="Address1"/>
            <w:tabs>
              <w:tab w:val="left" w:pos="666"/>
            </w:tabs>
          </w:pPr>
          <w:r>
            <w:tab/>
            <w:t>Phone:</w:t>
          </w:r>
          <w:r>
            <w:tab/>
            <w:t>(510) 384-2385</w:t>
          </w:r>
        </w:p>
        <w:p w14:paraId="2FD018B9" w14:textId="60489923" w:rsidR="0067505F" w:rsidRDefault="0067505F" w:rsidP="0067505F">
          <w:pPr>
            <w:pStyle w:val="Address1"/>
            <w:tabs>
              <w:tab w:val="left" w:pos="666"/>
            </w:tabs>
          </w:pPr>
          <w:r>
            <w:tab/>
            <w:t>E-mail:</w:t>
          </w:r>
          <w:r w:rsidR="004734D3">
            <w:tab/>
          </w:r>
          <w:r>
            <w:t>lmaleksich@gmail.com</w:t>
          </w:r>
        </w:p>
      </w:tc>
    </w:tr>
  </w:tbl>
  <w:p w14:paraId="1DE1BAE8" w14:textId="7A67D024" w:rsidR="0067505F" w:rsidRDefault="0067505F" w:rsidP="00675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7AF5"/>
    <w:multiLevelType w:val="hybridMultilevel"/>
    <w:tmpl w:val="DB2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69A9"/>
    <w:multiLevelType w:val="hybridMultilevel"/>
    <w:tmpl w:val="8208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1DB5"/>
    <w:multiLevelType w:val="hybridMultilevel"/>
    <w:tmpl w:val="D2C0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A72F9"/>
    <w:multiLevelType w:val="hybridMultilevel"/>
    <w:tmpl w:val="03B6B5BA"/>
    <w:lvl w:ilvl="0" w:tplc="04090001">
      <w:start w:val="1"/>
      <w:numFmt w:val="bullet"/>
      <w:lvlText w:val=""/>
      <w:lvlJc w:val="left"/>
      <w:pPr>
        <w:ind w:left="10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94" w:hanging="360"/>
      </w:pPr>
      <w:rPr>
        <w:rFonts w:ascii="Wingdings" w:hAnsi="Wingdings" w:hint="default"/>
      </w:rPr>
    </w:lvl>
  </w:abstractNum>
  <w:abstractNum w:abstractNumId="4" w15:restartNumberingAfterBreak="0">
    <w:nsid w:val="323C6687"/>
    <w:multiLevelType w:val="hybridMultilevel"/>
    <w:tmpl w:val="144A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1C75"/>
    <w:multiLevelType w:val="hybridMultilevel"/>
    <w:tmpl w:val="A9F2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C35E0"/>
    <w:multiLevelType w:val="hybridMultilevel"/>
    <w:tmpl w:val="187E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482"/>
    <w:multiLevelType w:val="hybridMultilevel"/>
    <w:tmpl w:val="EF42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D504E"/>
    <w:multiLevelType w:val="hybridMultilevel"/>
    <w:tmpl w:val="2E6A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4747">
    <w:abstractNumId w:val="3"/>
  </w:num>
  <w:num w:numId="2" w16cid:durableId="217210015">
    <w:abstractNumId w:val="1"/>
  </w:num>
  <w:num w:numId="3" w16cid:durableId="389546734">
    <w:abstractNumId w:val="0"/>
  </w:num>
  <w:num w:numId="4" w16cid:durableId="1492208834">
    <w:abstractNumId w:val="8"/>
  </w:num>
  <w:num w:numId="5" w16cid:durableId="111873606">
    <w:abstractNumId w:val="5"/>
  </w:num>
  <w:num w:numId="6" w16cid:durableId="2111119352">
    <w:abstractNumId w:val="2"/>
  </w:num>
  <w:num w:numId="7" w16cid:durableId="619804361">
    <w:abstractNumId w:val="7"/>
  </w:num>
  <w:num w:numId="8" w16cid:durableId="53043377">
    <w:abstractNumId w:val="4"/>
  </w:num>
  <w:num w:numId="9" w16cid:durableId="1728455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A4"/>
    <w:rsid w:val="0000419D"/>
    <w:rsid w:val="001717DD"/>
    <w:rsid w:val="001F4C07"/>
    <w:rsid w:val="00267754"/>
    <w:rsid w:val="0029438A"/>
    <w:rsid w:val="002A05D6"/>
    <w:rsid w:val="002B6D0D"/>
    <w:rsid w:val="004734D3"/>
    <w:rsid w:val="004A5EE6"/>
    <w:rsid w:val="005F236E"/>
    <w:rsid w:val="0060255D"/>
    <w:rsid w:val="00661F1C"/>
    <w:rsid w:val="0067505F"/>
    <w:rsid w:val="006E321F"/>
    <w:rsid w:val="006E7D94"/>
    <w:rsid w:val="007031F3"/>
    <w:rsid w:val="00724CA2"/>
    <w:rsid w:val="007361A3"/>
    <w:rsid w:val="007640BD"/>
    <w:rsid w:val="008105A4"/>
    <w:rsid w:val="00825468"/>
    <w:rsid w:val="00835B62"/>
    <w:rsid w:val="00853569"/>
    <w:rsid w:val="00883087"/>
    <w:rsid w:val="008E6E33"/>
    <w:rsid w:val="00904F55"/>
    <w:rsid w:val="009318BF"/>
    <w:rsid w:val="0093712B"/>
    <w:rsid w:val="009E392A"/>
    <w:rsid w:val="00A763EC"/>
    <w:rsid w:val="00AA4B95"/>
    <w:rsid w:val="00AD02CC"/>
    <w:rsid w:val="00B20339"/>
    <w:rsid w:val="00B95664"/>
    <w:rsid w:val="00BA0F7F"/>
    <w:rsid w:val="00BA4152"/>
    <w:rsid w:val="00BC6738"/>
    <w:rsid w:val="00BD19B8"/>
    <w:rsid w:val="00C2277C"/>
    <w:rsid w:val="00C2385D"/>
    <w:rsid w:val="00C5368B"/>
    <w:rsid w:val="00C57AED"/>
    <w:rsid w:val="00C74A7C"/>
    <w:rsid w:val="00CA19E6"/>
    <w:rsid w:val="00CB26C2"/>
    <w:rsid w:val="00D1094E"/>
    <w:rsid w:val="00D76062"/>
    <w:rsid w:val="00D94915"/>
    <w:rsid w:val="00E21993"/>
    <w:rsid w:val="00E35DC1"/>
    <w:rsid w:val="00E42F31"/>
    <w:rsid w:val="00E7613C"/>
    <w:rsid w:val="00EA2FC1"/>
    <w:rsid w:val="00F1211A"/>
    <w:rsid w:val="00FA2CFA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CCAF8"/>
  <w15:chartTrackingRefBased/>
  <w15:docId w15:val="{6D777D2C-E04E-7940-9928-FF98A181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8105A4"/>
    <w:pPr>
      <w:tabs>
        <w:tab w:val="left" w:pos="267"/>
        <w:tab w:val="left" w:pos="5367"/>
      </w:tabs>
      <w:suppressAutoHyphens/>
      <w:spacing w:before="120"/>
      <w:ind w:left="273" w:right="-1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105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05A4"/>
  </w:style>
  <w:style w:type="paragraph" w:customStyle="1" w:styleId="SectionTitle">
    <w:name w:val="Section Title"/>
    <w:basedOn w:val="Normal"/>
    <w:next w:val="Normal"/>
    <w:rsid w:val="0067505F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uppressAutoHyphens/>
      <w:spacing w:before="120" w:line="280" w:lineRule="atLeast"/>
      <w:ind w:right="42"/>
    </w:pPr>
    <w:rPr>
      <w:rFonts w:ascii="Cambria" w:eastAsia="Times New Roman" w:hAnsi="Cambria" w:cs="Cambria"/>
      <w:b/>
      <w:spacing w:val="-10"/>
      <w:sz w:val="22"/>
      <w:szCs w:val="22"/>
      <w:lang w:eastAsia="ar-SA"/>
    </w:rPr>
  </w:style>
  <w:style w:type="paragraph" w:customStyle="1" w:styleId="CompanyName">
    <w:name w:val="Company Name"/>
    <w:basedOn w:val="Normal"/>
    <w:next w:val="Normal"/>
    <w:rsid w:val="0067505F"/>
    <w:pPr>
      <w:tabs>
        <w:tab w:val="left" w:pos="2160"/>
        <w:tab w:val="right" w:pos="7797"/>
      </w:tabs>
      <w:suppressAutoHyphens/>
      <w:spacing w:before="120" w:after="60"/>
      <w:ind w:right="-29" w:hanging="1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75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05F"/>
  </w:style>
  <w:style w:type="paragraph" w:styleId="Footer">
    <w:name w:val="footer"/>
    <w:basedOn w:val="Normal"/>
    <w:link w:val="FooterChar"/>
    <w:uiPriority w:val="99"/>
    <w:unhideWhenUsed/>
    <w:rsid w:val="00675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05F"/>
  </w:style>
  <w:style w:type="paragraph" w:customStyle="1" w:styleId="Address1">
    <w:name w:val="Address 1"/>
    <w:basedOn w:val="Normal"/>
    <w:rsid w:val="0067505F"/>
    <w:pPr>
      <w:suppressAutoHyphens/>
      <w:spacing w:line="200" w:lineRule="atLeas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Address2">
    <w:name w:val="Address 2"/>
    <w:basedOn w:val="Normal"/>
    <w:rsid w:val="0067505F"/>
    <w:pPr>
      <w:suppressAutoHyphens/>
      <w:spacing w:line="200" w:lineRule="atLeas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Name">
    <w:name w:val="Name"/>
    <w:basedOn w:val="Normal"/>
    <w:next w:val="Normal"/>
    <w:rsid w:val="0067505F"/>
    <w:pPr>
      <w:tabs>
        <w:tab w:val="left" w:pos="4320"/>
      </w:tabs>
      <w:suppressAutoHyphens/>
      <w:spacing w:before="120" w:after="120"/>
    </w:pPr>
    <w:rPr>
      <w:rFonts w:ascii="Times New Roman" w:eastAsia="Times New Roman" w:hAnsi="Times New Roman" w:cs="Times New Roman"/>
      <w:spacing w:val="-20"/>
      <w:sz w:val="4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1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F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F1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B6D0D"/>
    <w:rPr>
      <w:b/>
      <w:bCs/>
    </w:rPr>
  </w:style>
  <w:style w:type="paragraph" w:styleId="NormalWeb">
    <w:name w:val="Normal (Web)"/>
    <w:basedOn w:val="Normal"/>
    <w:uiPriority w:val="99"/>
    <w:unhideWhenUsed/>
    <w:rsid w:val="001717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Aleksich</dc:creator>
  <cp:keywords/>
  <dc:description/>
  <cp:lastModifiedBy>Lee Aleksich</cp:lastModifiedBy>
  <cp:revision>6</cp:revision>
  <dcterms:created xsi:type="dcterms:W3CDTF">2024-11-21T22:11:00Z</dcterms:created>
  <dcterms:modified xsi:type="dcterms:W3CDTF">2024-11-22T19:21:00Z</dcterms:modified>
</cp:coreProperties>
</file>